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41E97" w:rsidRPr="00683CB1">
        <w:rPr>
          <w:rFonts w:ascii="Verdana" w:hAnsi="Verdana"/>
          <w:b/>
          <w:sz w:val="18"/>
          <w:szCs w:val="18"/>
        </w:rPr>
        <w:t>„</w:t>
      </w:r>
      <w:r w:rsidR="00B16F74" w:rsidRPr="00B16F74">
        <w:rPr>
          <w:rFonts w:ascii="Verdana" w:hAnsi="Verdana"/>
          <w:b/>
          <w:sz w:val="18"/>
          <w:szCs w:val="18"/>
        </w:rPr>
        <w:t>Oprava mostu v km 169,517 tratě Znojmo - Okříšky</w:t>
      </w:r>
      <w:bookmarkStart w:id="0" w:name="_GoBack"/>
      <w:bookmarkEnd w:id="0"/>
      <w:r w:rsidR="00E41E97" w:rsidRPr="00683CB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16F7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16F74" w:rsidRPr="00B16F7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6F74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41E9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0E5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55289F-258D-4620-9F53-8725921D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2018-11-26T13:48:00Z</dcterms:created>
  <dcterms:modified xsi:type="dcterms:W3CDTF">2020-07-22T06:58:00Z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